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0"/>
          <w:szCs w:val="30"/>
        </w:rPr>
      </w:pPr>
    </w:p>
    <w:p>
      <w:pPr>
        <w:rPr>
          <w:b/>
          <w:sz w:val="30"/>
          <w:szCs w:val="30"/>
        </w:rPr>
      </w:pPr>
    </w:p>
    <w:p>
      <w:pPr>
        <w:widowControl/>
        <w:shd w:val="clear" w:color="auto" w:fill="FFFFFF"/>
        <w:snapToGrid w:val="0"/>
        <w:spacing w:line="360" w:lineRule="auto"/>
        <w:rPr>
          <w:rFonts w:ascii="华文中宋" w:hAnsi="华文中宋" w:eastAsia="华文中宋" w:cs="华文中宋"/>
          <w:b/>
          <w:color w:val="FF0000"/>
          <w:kern w:val="0"/>
          <w:sz w:val="44"/>
          <w:szCs w:val="44"/>
        </w:rPr>
      </w:pPr>
      <w:r>
        <w:rPr>
          <w:rFonts w:hint="eastAsia" w:ascii="华文中宋" w:hAnsi="华文中宋" w:eastAsia="华文中宋" w:cs="华文中宋"/>
          <w:b/>
          <w:color w:val="FF0000"/>
          <w:kern w:val="0"/>
          <w:sz w:val="44"/>
          <w:szCs w:val="44"/>
        </w:rPr>
        <w:t xml:space="preserve"> 浙江省民办教育协会中小学教育分会文件</w:t>
      </w:r>
    </w:p>
    <w:p>
      <w:pPr>
        <w:widowControl/>
        <w:shd w:val="clear" w:color="auto" w:fill="FFFFFF"/>
        <w:snapToGrid w:val="0"/>
        <w:spacing w:line="360" w:lineRule="auto"/>
        <w:ind w:left="140" w:hanging="140" w:hangingChars="50"/>
        <w:jc w:val="center"/>
        <w:rPr>
          <w:rFonts w:ascii="华文中宋" w:hAnsi="华文中宋" w:eastAsia="华文中宋" w:cs="华文中宋"/>
          <w:b/>
          <w:color w:val="FF0000"/>
          <w:kern w:val="0"/>
          <w:sz w:val="28"/>
          <w:szCs w:val="28"/>
        </w:rPr>
      </w:pPr>
      <w:r>
        <w:rPr>
          <w:rFonts w:hint="eastAsia" w:ascii="华文中宋" w:hAnsi="华文中宋" w:eastAsia="华文中宋" w:cs="华文中宋"/>
          <w:b/>
          <w:color w:val="FF0000"/>
          <w:kern w:val="0"/>
          <w:sz w:val="28"/>
          <w:szCs w:val="28"/>
        </w:rPr>
        <w:t>浙民协中小学分会（201</w:t>
      </w:r>
      <w:r>
        <w:rPr>
          <w:rFonts w:hint="eastAsia" w:ascii="华文中宋" w:hAnsi="华文中宋" w:eastAsia="华文中宋" w:cs="华文中宋"/>
          <w:b/>
          <w:color w:val="FF0000"/>
          <w:kern w:val="0"/>
          <w:sz w:val="28"/>
          <w:szCs w:val="28"/>
          <w:lang w:val="en-US" w:eastAsia="zh-CN"/>
        </w:rPr>
        <w:t>8</w:t>
      </w:r>
      <w:r>
        <w:rPr>
          <w:rFonts w:hint="eastAsia" w:ascii="华文中宋" w:hAnsi="华文中宋" w:eastAsia="华文中宋" w:cs="华文中宋"/>
          <w:b/>
          <w:color w:val="FF0000"/>
          <w:kern w:val="0"/>
          <w:sz w:val="28"/>
          <w:szCs w:val="28"/>
        </w:rPr>
        <w:t>）</w:t>
      </w:r>
      <w:r>
        <w:rPr>
          <w:rFonts w:hint="eastAsia" w:ascii="华文中宋" w:hAnsi="华文中宋" w:eastAsia="华文中宋" w:cs="华文中宋"/>
          <w:b/>
          <w:color w:val="FF0000"/>
          <w:kern w:val="0"/>
          <w:sz w:val="28"/>
          <w:szCs w:val="28"/>
          <w:lang w:val="en-US" w:eastAsia="zh-CN"/>
        </w:rPr>
        <w:t>6</w:t>
      </w:r>
      <w:r>
        <w:rPr>
          <w:rFonts w:hint="eastAsia" w:ascii="华文中宋" w:hAnsi="华文中宋" w:eastAsia="华文中宋" w:cs="华文中宋"/>
          <w:b/>
          <w:color w:val="FF0000"/>
          <w:kern w:val="0"/>
          <w:sz w:val="28"/>
          <w:szCs w:val="28"/>
        </w:rPr>
        <w:t>号</w:t>
      </w:r>
    </w:p>
    <w:p>
      <w:pPr>
        <w:widowControl/>
        <w:shd w:val="clear" w:color="auto" w:fill="FFFFFF"/>
        <w:snapToGrid w:val="0"/>
        <w:spacing w:line="360" w:lineRule="auto"/>
        <w:ind w:left="420" w:hanging="420" w:hangingChars="50"/>
        <w:rPr>
          <w:rFonts w:ascii="宋体" w:hAnsi="宋体" w:cs="宋体"/>
          <w:color w:val="FF0000"/>
          <w:kern w:val="0"/>
          <w:sz w:val="84"/>
          <w:szCs w:val="84"/>
          <w:u w:val="single"/>
        </w:rPr>
      </w:pPr>
      <w:r>
        <w:rPr>
          <w:rFonts w:hint="eastAsia" w:ascii="宋体" w:hAnsi="宋体" w:cs="宋体"/>
          <w:color w:val="FF0000"/>
          <w:kern w:val="0"/>
          <w:sz w:val="84"/>
          <w:szCs w:val="84"/>
          <w:u w:val="single"/>
        </w:rPr>
        <w:t xml:space="preserve">                    </w:t>
      </w:r>
    </w:p>
    <w:p>
      <w:pPr>
        <w:rPr>
          <w:b/>
          <w:sz w:val="36"/>
          <w:szCs w:val="36"/>
        </w:rPr>
      </w:pPr>
      <w:r>
        <w:rPr>
          <w:rFonts w:hint="eastAsia"/>
          <w:b/>
          <w:sz w:val="30"/>
          <w:szCs w:val="30"/>
        </w:rPr>
        <w:t xml:space="preserve">          </w:t>
      </w:r>
      <w:r>
        <w:rPr>
          <w:rFonts w:hint="eastAsia"/>
          <w:b/>
          <w:sz w:val="36"/>
          <w:szCs w:val="36"/>
        </w:rPr>
        <w:t>关于组织201</w:t>
      </w:r>
      <w:r>
        <w:rPr>
          <w:rFonts w:hint="eastAsia"/>
          <w:b/>
          <w:sz w:val="36"/>
          <w:szCs w:val="36"/>
          <w:lang w:val="en-US" w:eastAsia="zh-CN"/>
        </w:rPr>
        <w:t>8</w:t>
      </w:r>
      <w:r>
        <w:rPr>
          <w:rFonts w:hint="eastAsia"/>
          <w:b/>
          <w:sz w:val="36"/>
          <w:szCs w:val="36"/>
        </w:rPr>
        <w:t>年“</w:t>
      </w:r>
      <w:r>
        <w:rPr>
          <w:rFonts w:hint="eastAsia"/>
          <w:b/>
          <w:sz w:val="36"/>
          <w:szCs w:val="36"/>
          <w:lang w:eastAsia="zh-CN"/>
        </w:rPr>
        <w:t>义外</w:t>
      </w:r>
      <w:r>
        <w:rPr>
          <w:rFonts w:hint="eastAsia"/>
          <w:b/>
          <w:sz w:val="36"/>
          <w:szCs w:val="36"/>
        </w:rPr>
        <w:t>杯”</w:t>
      </w:r>
    </w:p>
    <w:p>
      <w:pPr>
        <w:rPr>
          <w:b/>
          <w:sz w:val="36"/>
          <w:szCs w:val="36"/>
        </w:rPr>
      </w:pPr>
      <w:r>
        <w:rPr>
          <w:rFonts w:hint="eastAsia"/>
          <w:b/>
          <w:sz w:val="36"/>
          <w:szCs w:val="36"/>
        </w:rPr>
        <w:t>全省民办中小学教育教学及管理论文评比的通知</w:t>
      </w:r>
    </w:p>
    <w:p>
      <w:pPr>
        <w:ind w:firstLine="3255" w:firstLineChars="1550"/>
      </w:pPr>
      <w:r>
        <w:rPr>
          <w:rFonts w:hint="eastAsia"/>
        </w:rPr>
        <w:t xml:space="preserve"> </w:t>
      </w:r>
    </w:p>
    <w:p>
      <w:pPr>
        <w:rPr>
          <w:b/>
          <w:sz w:val="30"/>
          <w:szCs w:val="30"/>
        </w:rPr>
      </w:pPr>
    </w:p>
    <w:p>
      <w:pPr>
        <w:rPr>
          <w:b/>
          <w:sz w:val="32"/>
          <w:szCs w:val="32"/>
        </w:rPr>
      </w:pPr>
      <w:r>
        <w:rPr>
          <w:rFonts w:hint="eastAsia"/>
          <w:b/>
          <w:sz w:val="32"/>
          <w:szCs w:val="32"/>
        </w:rPr>
        <w:t>分会各会员单位：</w:t>
      </w:r>
    </w:p>
    <w:p/>
    <w:p>
      <w:pPr>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为了进一步展示我省民办中小学教育教学及管理的学术研究成果，交流宝贵经验，激励广大民办中小学管理者及教师教书育人的积极性，根据分会工作计划，决定组织201</w:t>
      </w:r>
      <w:r>
        <w:rPr>
          <w:rFonts w:hint="eastAsia" w:ascii="华文中宋" w:hAnsi="华文中宋" w:eastAsia="华文中宋" w:cs="华文中宋"/>
          <w:sz w:val="24"/>
          <w:szCs w:val="24"/>
          <w:lang w:val="en-US" w:eastAsia="zh-CN"/>
        </w:rPr>
        <w:t>8</w:t>
      </w:r>
      <w:r>
        <w:rPr>
          <w:rFonts w:hint="eastAsia" w:ascii="华文中宋" w:hAnsi="华文中宋" w:eastAsia="华文中宋" w:cs="华文中宋"/>
          <w:sz w:val="24"/>
          <w:szCs w:val="24"/>
        </w:rPr>
        <w:t>年“</w:t>
      </w:r>
      <w:r>
        <w:rPr>
          <w:rFonts w:hint="eastAsia" w:ascii="华文中宋" w:hAnsi="华文中宋" w:eastAsia="华文中宋" w:cs="华文中宋"/>
          <w:sz w:val="24"/>
          <w:szCs w:val="24"/>
          <w:lang w:eastAsia="zh-CN"/>
        </w:rPr>
        <w:t>义</w:t>
      </w:r>
      <w:r>
        <w:rPr>
          <w:rFonts w:hint="eastAsia" w:ascii="华文中宋" w:hAnsi="华文中宋" w:eastAsia="华文中宋" w:cs="华文中宋"/>
          <w:sz w:val="24"/>
          <w:szCs w:val="24"/>
        </w:rPr>
        <w:t>外杯”全省民办中小学教育教学及管理优秀论文评比活动。现将有关事项通知如下：</w:t>
      </w:r>
    </w:p>
    <w:p>
      <w:pPr>
        <w:rPr>
          <w:b/>
          <w:sz w:val="28"/>
          <w:szCs w:val="28"/>
        </w:rPr>
      </w:pPr>
      <w:r>
        <w:rPr>
          <w:rFonts w:hint="eastAsia"/>
          <w:b/>
          <w:sz w:val="28"/>
          <w:szCs w:val="28"/>
        </w:rPr>
        <w:t xml:space="preserve">    一、论文主题</w:t>
      </w:r>
    </w:p>
    <w:p>
      <w:pPr>
        <w:rPr>
          <w:rFonts w:ascii="华文中宋" w:hAnsi="华文中宋" w:eastAsia="华文中宋" w:cs="华文中宋"/>
          <w:sz w:val="24"/>
          <w:szCs w:val="24"/>
        </w:rPr>
      </w:pPr>
      <w:r>
        <w:rPr>
          <w:rFonts w:hint="eastAsia" w:ascii="华文中宋" w:hAnsi="华文中宋" w:eastAsia="华文中宋" w:cs="华文中宋"/>
          <w:sz w:val="24"/>
          <w:szCs w:val="24"/>
        </w:rPr>
        <w:t xml:space="preserve">    围绕高质量、有特色的民办学校课堂教学、教育管理、学校管理等进行总结及探讨。字数控制在1500——3000左右。论文要求观点鲜明，结构严谨。文责自负。</w:t>
      </w:r>
    </w:p>
    <w:p>
      <w:pPr>
        <w:rPr>
          <w:b/>
          <w:sz w:val="28"/>
          <w:szCs w:val="28"/>
        </w:rPr>
      </w:pPr>
      <w:r>
        <w:rPr>
          <w:rFonts w:hint="eastAsia"/>
          <w:b/>
          <w:sz w:val="28"/>
          <w:szCs w:val="28"/>
        </w:rPr>
        <w:t xml:space="preserve">    二、参评对象</w:t>
      </w:r>
    </w:p>
    <w:p>
      <w:pPr>
        <w:rPr>
          <w:rFonts w:ascii="华文中宋" w:hAnsi="华文中宋" w:eastAsia="华文中宋" w:cs="华文中宋"/>
          <w:sz w:val="24"/>
          <w:szCs w:val="24"/>
        </w:rPr>
      </w:pPr>
      <w:r>
        <w:rPr>
          <w:rFonts w:hint="eastAsia" w:ascii="华文中宋" w:hAnsi="华文中宋" w:eastAsia="华文中宋" w:cs="华文中宋"/>
          <w:sz w:val="24"/>
          <w:szCs w:val="24"/>
        </w:rPr>
        <w:t xml:space="preserve">    凡是本会会员单位的教师及管理者都可参加本次论文评比活动。教育集团所属学校可单独参加。同一学校参评论文不超过3篇。已在《海亮杯》、《三衢杯》、《群星杯》、《红绿蓝杯》、</w:t>
      </w:r>
      <w:r>
        <w:rPr>
          <w:rFonts w:ascii="华文中宋" w:hAnsi="华文中宋" w:eastAsia="华文中宋" w:cs="华文中宋"/>
          <w:sz w:val="24"/>
          <w:szCs w:val="24"/>
        </w:rPr>
        <w:t>《文溪杯》</w:t>
      </w:r>
      <w:r>
        <w:rPr>
          <w:rFonts w:hint="eastAsia" w:ascii="华文中宋" w:hAnsi="华文中宋" w:eastAsia="华文中宋" w:cs="华文中宋"/>
          <w:sz w:val="24"/>
          <w:szCs w:val="24"/>
          <w:lang w:eastAsia="zh-CN"/>
        </w:rPr>
        <w:t>、</w:t>
      </w:r>
      <w:r>
        <w:rPr>
          <w:rFonts w:ascii="华文中宋" w:hAnsi="华文中宋" w:eastAsia="华文中宋" w:cs="华文中宋"/>
          <w:sz w:val="24"/>
          <w:szCs w:val="24"/>
        </w:rPr>
        <w:t>《</w:t>
      </w:r>
      <w:r>
        <w:rPr>
          <w:rFonts w:hint="eastAsia" w:ascii="华文中宋" w:hAnsi="华文中宋" w:eastAsia="华文中宋" w:cs="华文中宋"/>
          <w:sz w:val="24"/>
          <w:szCs w:val="24"/>
          <w:lang w:eastAsia="zh-CN"/>
        </w:rPr>
        <w:t>天外</w:t>
      </w:r>
      <w:r>
        <w:rPr>
          <w:rFonts w:ascii="华文中宋" w:hAnsi="华文中宋" w:eastAsia="华文中宋" w:cs="华文中宋"/>
          <w:sz w:val="24"/>
          <w:szCs w:val="24"/>
        </w:rPr>
        <w:t>杯》</w:t>
      </w:r>
      <w:r>
        <w:rPr>
          <w:rFonts w:hint="eastAsia" w:ascii="华文中宋" w:hAnsi="华文中宋" w:eastAsia="华文中宋" w:cs="华文中宋"/>
          <w:sz w:val="24"/>
          <w:szCs w:val="24"/>
        </w:rPr>
        <w:t>论文评比中获奖的论文不参加本次评比活动。</w:t>
      </w:r>
    </w:p>
    <w:p>
      <w:pPr>
        <w:rPr>
          <w:rFonts w:ascii="华文中宋" w:hAnsi="华文中宋" w:eastAsia="华文中宋" w:cs="华文中宋"/>
          <w:b/>
          <w:sz w:val="28"/>
          <w:szCs w:val="28"/>
        </w:rPr>
      </w:pPr>
      <w:r>
        <w:rPr>
          <w:rFonts w:hint="eastAsia" w:ascii="华文中宋" w:hAnsi="华文中宋" w:eastAsia="华文中宋" w:cs="华文中宋"/>
          <w:b/>
          <w:sz w:val="28"/>
          <w:szCs w:val="28"/>
        </w:rPr>
        <w:t xml:space="preserve">    三、参评方式</w:t>
      </w:r>
    </w:p>
    <w:p>
      <w:pPr>
        <w:rPr>
          <w:rFonts w:ascii="华文中宋" w:hAnsi="华文中宋" w:eastAsia="华文中宋" w:cs="华文中宋"/>
          <w:sz w:val="24"/>
          <w:szCs w:val="24"/>
        </w:rPr>
      </w:pPr>
      <w:r>
        <w:rPr>
          <w:rFonts w:hint="eastAsia" w:ascii="华文中宋" w:hAnsi="华文中宋" w:eastAsia="华文中宋" w:cs="华文中宋"/>
          <w:sz w:val="24"/>
          <w:szCs w:val="24"/>
        </w:rPr>
        <w:t xml:space="preserve">    请将稿件以电子稿（WORD文档）的形式，发到省民办中小学教育分会王添副秘书长的邮箱：</w:t>
      </w:r>
      <w:r>
        <w:fldChar w:fldCharType="begin"/>
      </w:r>
      <w:r>
        <w:instrText xml:space="preserve"> HYPERLINK "mailto:WT662868@126.COM" </w:instrText>
      </w:r>
      <w:r>
        <w:fldChar w:fldCharType="separate"/>
      </w:r>
      <w:r>
        <w:rPr>
          <w:rStyle w:val="5"/>
          <w:rFonts w:hint="eastAsia" w:ascii="华文中宋" w:hAnsi="华文中宋" w:eastAsia="华文中宋" w:cs="华文中宋"/>
          <w:b/>
          <w:sz w:val="24"/>
          <w:szCs w:val="24"/>
        </w:rPr>
        <w:t>WT662868@126.COM</w:t>
      </w:r>
      <w:r>
        <w:rPr>
          <w:rStyle w:val="5"/>
          <w:rFonts w:hint="eastAsia" w:ascii="华文中宋" w:hAnsi="华文中宋" w:eastAsia="华文中宋" w:cs="华文中宋"/>
          <w:b/>
          <w:sz w:val="24"/>
          <w:szCs w:val="24"/>
        </w:rPr>
        <w:fldChar w:fldCharType="end"/>
      </w:r>
      <w:r>
        <w:rPr>
          <w:rFonts w:hint="eastAsia" w:ascii="华文中宋" w:hAnsi="华文中宋" w:eastAsia="华文中宋" w:cs="华文中宋"/>
          <w:b/>
          <w:sz w:val="24"/>
          <w:szCs w:val="24"/>
        </w:rPr>
        <w:t xml:space="preserve">.  </w:t>
      </w:r>
      <w:r>
        <w:rPr>
          <w:rFonts w:hint="eastAsia" w:ascii="华文中宋" w:hAnsi="华文中宋" w:eastAsia="华文中宋" w:cs="华文中宋"/>
          <w:sz w:val="24"/>
          <w:szCs w:val="24"/>
        </w:rPr>
        <w:t xml:space="preserve"> 联系电话：13757682868</w:t>
      </w:r>
    </w:p>
    <w:p>
      <w:pPr>
        <w:rPr>
          <w:rFonts w:ascii="华文中宋" w:hAnsi="华文中宋" w:eastAsia="华文中宋" w:cs="华文中宋"/>
          <w:b/>
          <w:sz w:val="28"/>
          <w:szCs w:val="28"/>
        </w:rPr>
      </w:pPr>
      <w:r>
        <w:rPr>
          <w:rFonts w:hint="eastAsia" w:ascii="华文中宋" w:hAnsi="华文中宋" w:eastAsia="华文中宋" w:cs="华文中宋"/>
          <w:b/>
          <w:sz w:val="28"/>
          <w:szCs w:val="28"/>
        </w:rPr>
        <w:t xml:space="preserve">    四、征稿截止日期</w:t>
      </w:r>
    </w:p>
    <w:p>
      <w:pPr>
        <w:rPr>
          <w:rFonts w:ascii="华文中宋" w:hAnsi="华文中宋" w:eastAsia="华文中宋" w:cs="华文中宋"/>
          <w:sz w:val="24"/>
          <w:szCs w:val="24"/>
        </w:rPr>
      </w:pPr>
      <w:r>
        <w:rPr>
          <w:rFonts w:hint="eastAsia" w:ascii="华文中宋" w:hAnsi="华文中宋" w:eastAsia="华文中宋" w:cs="华文中宋"/>
          <w:sz w:val="24"/>
          <w:szCs w:val="24"/>
        </w:rPr>
        <w:t xml:space="preserve">    征稿截止日期为201</w:t>
      </w:r>
      <w:r>
        <w:rPr>
          <w:rFonts w:hint="eastAsia" w:ascii="华文中宋" w:hAnsi="华文中宋" w:eastAsia="华文中宋" w:cs="华文中宋"/>
          <w:sz w:val="24"/>
          <w:szCs w:val="24"/>
          <w:lang w:val="en-US" w:eastAsia="zh-CN"/>
        </w:rPr>
        <w:t>8</w:t>
      </w:r>
      <w:r>
        <w:rPr>
          <w:rFonts w:hint="eastAsia" w:ascii="华文中宋" w:hAnsi="华文中宋" w:eastAsia="华文中宋" w:cs="华文中宋"/>
          <w:sz w:val="24"/>
          <w:szCs w:val="24"/>
        </w:rPr>
        <w:t>年12月</w:t>
      </w:r>
      <w:r>
        <w:rPr>
          <w:rFonts w:hint="eastAsia" w:ascii="华文中宋" w:hAnsi="华文中宋" w:eastAsia="华文中宋" w:cs="华文中宋"/>
          <w:sz w:val="24"/>
          <w:szCs w:val="24"/>
          <w:lang w:val="en-US" w:eastAsia="zh-CN"/>
        </w:rPr>
        <w:t>31</w:t>
      </w:r>
      <w:r>
        <w:rPr>
          <w:rFonts w:hint="eastAsia" w:ascii="华文中宋" w:hAnsi="华文中宋" w:eastAsia="华文中宋" w:cs="华文中宋"/>
          <w:sz w:val="24"/>
          <w:szCs w:val="24"/>
        </w:rPr>
        <w:t>日。</w:t>
      </w:r>
    </w:p>
    <w:p>
      <w:pPr>
        <w:rPr>
          <w:rFonts w:ascii="华文中宋" w:hAnsi="华文中宋" w:eastAsia="华文中宋" w:cs="华文中宋"/>
          <w:b/>
          <w:sz w:val="28"/>
          <w:szCs w:val="28"/>
        </w:rPr>
      </w:pPr>
      <w:r>
        <w:rPr>
          <w:rFonts w:hint="eastAsia" w:ascii="华文中宋" w:hAnsi="华文中宋" w:eastAsia="华文中宋" w:cs="华文中宋"/>
          <w:b/>
          <w:sz w:val="28"/>
          <w:szCs w:val="28"/>
        </w:rPr>
        <w:t xml:space="preserve">    五、评选及表彰</w:t>
      </w:r>
    </w:p>
    <w:p>
      <w:pPr>
        <w:rPr>
          <w:rFonts w:ascii="华文中宋" w:hAnsi="华文中宋" w:eastAsia="华文中宋" w:cs="华文中宋"/>
          <w:sz w:val="24"/>
          <w:szCs w:val="24"/>
        </w:rPr>
      </w:pPr>
      <w:r>
        <w:rPr>
          <w:rFonts w:hint="eastAsia" w:ascii="华文中宋" w:hAnsi="华文中宋" w:eastAsia="华文中宋" w:cs="华文中宋"/>
          <w:sz w:val="24"/>
          <w:szCs w:val="24"/>
        </w:rPr>
        <w:t xml:space="preserve">    201</w:t>
      </w:r>
      <w:r>
        <w:rPr>
          <w:rFonts w:hint="eastAsia" w:ascii="华文中宋" w:hAnsi="华文中宋" w:eastAsia="华文中宋" w:cs="华文中宋"/>
          <w:sz w:val="24"/>
          <w:szCs w:val="24"/>
          <w:lang w:val="en-US" w:eastAsia="zh-CN"/>
        </w:rPr>
        <w:t>9</w:t>
      </w:r>
      <w:r>
        <w:rPr>
          <w:rFonts w:hint="eastAsia" w:ascii="华文中宋" w:hAnsi="华文中宋" w:eastAsia="华文中宋" w:cs="华文中宋"/>
          <w:sz w:val="24"/>
          <w:szCs w:val="24"/>
        </w:rPr>
        <w:t>年1月中旬，分会秘书处组织有关专家对参评论文进行评选。</w:t>
      </w:r>
    </w:p>
    <w:p>
      <w:pPr>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评选结果将在201</w:t>
      </w:r>
      <w:r>
        <w:rPr>
          <w:rFonts w:hint="eastAsia" w:ascii="华文中宋" w:hAnsi="华文中宋" w:eastAsia="华文中宋" w:cs="华文中宋"/>
          <w:sz w:val="24"/>
          <w:szCs w:val="24"/>
          <w:lang w:val="en-US" w:eastAsia="zh-CN"/>
        </w:rPr>
        <w:t>8</w:t>
      </w:r>
      <w:r>
        <w:rPr>
          <w:rFonts w:hint="eastAsia" w:ascii="华文中宋" w:hAnsi="华文中宋" w:eastAsia="华文中宋" w:cs="华文中宋"/>
          <w:sz w:val="24"/>
          <w:szCs w:val="24"/>
        </w:rPr>
        <w:t>年分会年会上公布。</w:t>
      </w:r>
    </w:p>
    <w:p>
      <w:pPr>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分会对获奖的论文作者将发给获奖证书。部分获奖的优秀论文将在浙江民办教育网上发布并编印成集。</w:t>
      </w:r>
    </w:p>
    <w:p>
      <w:pPr>
        <w:ind w:firstLine="480" w:firstLineChars="200"/>
        <w:rPr>
          <w:rFonts w:ascii="华文中宋" w:hAnsi="华文中宋" w:eastAsia="华文中宋" w:cs="华文中宋"/>
          <w:sz w:val="24"/>
          <w:szCs w:val="24"/>
        </w:rPr>
      </w:pPr>
      <w:r>
        <w:rPr>
          <w:rFonts w:hint="eastAsia" w:ascii="华文中宋" w:hAnsi="华文中宋" w:eastAsia="华文中宋" w:cs="华文中宋"/>
          <w:sz w:val="24"/>
          <w:szCs w:val="24"/>
        </w:rPr>
        <w:t>部分获奖的优秀论文将推荐到有关民办教育杂志及民办教育网站。</w:t>
      </w:r>
    </w:p>
    <w:p>
      <w:pPr>
        <w:rPr>
          <w:rFonts w:ascii="华文中宋" w:hAnsi="华文中宋" w:eastAsia="华文中宋" w:cs="华文中宋"/>
          <w:sz w:val="24"/>
          <w:szCs w:val="24"/>
        </w:rPr>
      </w:pPr>
      <w:r>
        <w:rPr>
          <w:rFonts w:hint="eastAsia" w:ascii="华文中宋" w:hAnsi="华文中宋" w:eastAsia="华文中宋" w:cs="华文中宋"/>
          <w:sz w:val="24"/>
          <w:szCs w:val="24"/>
        </w:rPr>
        <w:t xml:space="preserve">    望各会员单位领导重视本次民办中小学教育教学及管理论文评比活动，及时将优秀论文送分会参评。</w:t>
      </w:r>
    </w:p>
    <w:p>
      <w:pPr>
        <w:rPr>
          <w:rFonts w:ascii="华文中宋" w:hAnsi="华文中宋" w:eastAsia="华文中宋" w:cs="华文中宋"/>
          <w:sz w:val="24"/>
          <w:szCs w:val="24"/>
        </w:rPr>
      </w:pPr>
    </w:p>
    <w:p>
      <w:pPr>
        <w:rPr>
          <w:sz w:val="24"/>
          <w:szCs w:val="24"/>
        </w:rPr>
      </w:pPr>
    </w:p>
    <w:p>
      <w:pPr>
        <w:rPr>
          <w:b/>
          <w:sz w:val="28"/>
          <w:szCs w:val="28"/>
        </w:rPr>
      </w:pPr>
      <w:r>
        <w:rPr>
          <w:rFonts w:hint="eastAsia"/>
          <w:b/>
          <w:sz w:val="28"/>
          <w:szCs w:val="28"/>
        </w:rPr>
        <w:t xml:space="preserve">                         </w:t>
      </w:r>
    </w:p>
    <w:p>
      <w:pPr>
        <w:rPr>
          <w:b/>
          <w:sz w:val="28"/>
          <w:szCs w:val="28"/>
        </w:rPr>
      </w:pPr>
    </w:p>
    <w:p>
      <w:pPr>
        <w:rPr>
          <w:b/>
          <w:sz w:val="30"/>
          <w:szCs w:val="30"/>
        </w:rPr>
      </w:pPr>
      <w:r>
        <w:rPr>
          <w:rFonts w:hint="eastAsia"/>
          <w:b/>
          <w:sz w:val="28"/>
          <w:szCs w:val="28"/>
        </w:rPr>
        <w:t xml:space="preserve">                     </w:t>
      </w:r>
      <w:r>
        <w:rPr>
          <w:rFonts w:hint="eastAsia"/>
          <w:b/>
          <w:sz w:val="28"/>
          <w:szCs w:val="28"/>
          <w:lang w:val="en-US" w:eastAsia="zh-CN"/>
        </w:rPr>
        <w:t xml:space="preserve">  </w:t>
      </w:r>
      <w:bookmarkStart w:id="0" w:name="_GoBack"/>
      <w:bookmarkEnd w:id="0"/>
      <w:r>
        <w:rPr>
          <w:rFonts w:hint="eastAsia"/>
          <w:b/>
          <w:sz w:val="30"/>
          <w:szCs w:val="30"/>
        </w:rPr>
        <w:t xml:space="preserve"> 浙江省民办教育协会中小学教育分会</w:t>
      </w:r>
    </w:p>
    <w:p>
      <w:pPr>
        <w:rPr>
          <w:b/>
          <w:sz w:val="30"/>
          <w:szCs w:val="30"/>
        </w:rPr>
      </w:pPr>
      <w:r>
        <w:rPr>
          <w:rFonts w:hint="eastAsia"/>
          <w:b/>
          <w:sz w:val="30"/>
          <w:szCs w:val="30"/>
        </w:rPr>
        <w:t xml:space="preserve">                              二0一</w:t>
      </w:r>
      <w:r>
        <w:rPr>
          <w:rFonts w:hint="eastAsia"/>
          <w:b/>
          <w:sz w:val="30"/>
          <w:szCs w:val="30"/>
          <w:lang w:eastAsia="zh-CN"/>
        </w:rPr>
        <w:t>八</w:t>
      </w:r>
      <w:r>
        <w:rPr>
          <w:rFonts w:hint="eastAsia"/>
          <w:b/>
          <w:sz w:val="30"/>
          <w:szCs w:val="30"/>
        </w:rPr>
        <w:t>年十一月二十五日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44CE"/>
    <w:rsid w:val="00001961"/>
    <w:rsid w:val="000038D5"/>
    <w:rsid w:val="00016A65"/>
    <w:rsid w:val="000E4B99"/>
    <w:rsid w:val="00136F0E"/>
    <w:rsid w:val="002035C8"/>
    <w:rsid w:val="00211837"/>
    <w:rsid w:val="00313181"/>
    <w:rsid w:val="004C1687"/>
    <w:rsid w:val="005107C7"/>
    <w:rsid w:val="0052752D"/>
    <w:rsid w:val="005844DB"/>
    <w:rsid w:val="006A79FD"/>
    <w:rsid w:val="006C23A2"/>
    <w:rsid w:val="006F44CE"/>
    <w:rsid w:val="006F5473"/>
    <w:rsid w:val="00756CD1"/>
    <w:rsid w:val="007C799E"/>
    <w:rsid w:val="007F2318"/>
    <w:rsid w:val="00800BFD"/>
    <w:rsid w:val="008122E9"/>
    <w:rsid w:val="008548E5"/>
    <w:rsid w:val="00882A92"/>
    <w:rsid w:val="00A07D5E"/>
    <w:rsid w:val="00A256CC"/>
    <w:rsid w:val="00AE22C8"/>
    <w:rsid w:val="00BA489B"/>
    <w:rsid w:val="00CB1F92"/>
    <w:rsid w:val="00D76C2B"/>
    <w:rsid w:val="00DF3E2D"/>
    <w:rsid w:val="00EC3949"/>
    <w:rsid w:val="00FB3607"/>
    <w:rsid w:val="1B507376"/>
    <w:rsid w:val="208C3A0B"/>
    <w:rsid w:val="303A4D5C"/>
    <w:rsid w:val="451615D4"/>
    <w:rsid w:val="6B7425F2"/>
    <w:rsid w:val="712868E2"/>
    <w:rsid w:val="729D0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paragraph" w:customStyle="1" w:styleId="7">
    <w:name w:val="列出段落1"/>
    <w:basedOn w:val="1"/>
    <w:qFormat/>
    <w:uiPriority w:val="34"/>
    <w:pPr>
      <w:ind w:firstLine="420" w:firstLineChars="200"/>
    </w:p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140</Words>
  <Characters>804</Characters>
  <Lines>6</Lines>
  <Paragraphs>1</Paragraphs>
  <TotalTime>3</TotalTime>
  <ScaleCrop>false</ScaleCrop>
  <LinksUpToDate>false</LinksUpToDate>
  <CharactersWithSpaces>943</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2014-11-02T03:06:00Z</dcterms:created>
  <dc:creator>User</dc:creator>
  <cp:lastModifiedBy>钟乐平</cp:lastModifiedBy>
  <cp:lastPrinted>2014-12-02T23:51:00Z</cp:lastPrinted>
  <dcterms:modified xsi:type="dcterms:W3CDTF">2018-11-27T23:03:01Z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